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62" w:rsidRDefault="00802C07" w:rsidP="00F157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="00F15762"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 w:rsidR="00F15762"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F15762" w:rsidRDefault="00F15762" w:rsidP="00F1576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F15762" w:rsidRPr="00F15762" w:rsidRDefault="00F15762" w:rsidP="00F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F15762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 xml:space="preserve">Substation monitoring using </w:t>
      </w:r>
      <w:proofErr w:type="spellStart"/>
      <w:r w:rsidRPr="00F15762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iot</w:t>
      </w:r>
      <w:proofErr w:type="spellEnd"/>
      <w:r w:rsidRPr="00F15762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 xml:space="preserve"> A System for Monitoring the Electricity Sub-Station using Internet of Things</w:t>
      </w:r>
    </w:p>
    <w:p w:rsidR="00F15762" w:rsidRPr="00F15762" w:rsidRDefault="00F15762" w:rsidP="00F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F15762" w:rsidRPr="00F15762" w:rsidRDefault="00F15762" w:rsidP="00F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F15762" w:rsidRPr="00F15762" w:rsidRDefault="00F15762" w:rsidP="00F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All-Pervading sensing enabled via Wireless Sensor Network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(WSN) technologies has created a great impact on several areas of modern living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stratum. It provides the facility to measure, conjecture and understand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environmental indicators starting from natural resources to metropolitan environment.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outburst of these devices in communicating-actuating network explores the Internet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of Things (</w:t>
      </w:r>
      <w:proofErr w:type="spellStart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), in which sensors and actuators </w:t>
      </w:r>
      <w:proofErr w:type="spellStart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binded</w:t>
      </w:r>
      <w:proofErr w:type="spellEnd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together around us.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Then the information is being shared among devices to develop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a fully automated environment. Nowadays there are several applications supported by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proofErr w:type="spellStart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, among that home automation, health care, social welfares are the major areas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which attained more importance.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In order to deal with emergency situations that arise in electricity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supply station due to abnormal functioning of transformers, capacitors and reactors, its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technological parameters must be monitored.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number of parameters to be measured and monitored is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likely to error prone when it would be processed manually. This proposed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system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presents an </w:t>
      </w:r>
      <w:proofErr w:type="spellStart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based real time online electric substation monitoring system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it can monitor as many transformers located at heterogeneous locations. By regular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remote monitoring of transformers, capacitors, reactors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huge loss can be avoided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also can make accurate decisions using </w:t>
      </w:r>
      <w:proofErr w:type="spellStart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.</w:t>
      </w:r>
    </w:p>
    <w:p w:rsidR="00F15762" w:rsidRPr="00F15762" w:rsidRDefault="00F15762" w:rsidP="00F1576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F15762" w:rsidP="00F1576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C47F5C" w:rsidRDefault="00C47F5C" w:rsidP="00F1576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lastRenderedPageBreak/>
        <w:drawing>
          <wp:inline distT="0" distB="0" distL="0" distR="0">
            <wp:extent cx="4638675" cy="5314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62" w:rsidRDefault="00F15762" w:rsidP="00F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Substation monitoring using </w:t>
      </w:r>
      <w:proofErr w:type="spellStart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A System for Monitoring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576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Electricity Sub-Station using Internet of Things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F15762" w:rsidRDefault="00802C07" w:rsidP="00F15762">
      <w:pPr>
        <w:pStyle w:val="normal0"/>
        <w:spacing w:before="240" w:after="240"/>
        <w:jc w:val="both"/>
      </w:pPr>
      <w:hyperlink r:id="rId5" w:history="1">
        <w:r w:rsidR="00F15762" w:rsidRPr="0020645D">
          <w:rPr>
            <w:rStyle w:val="Hyperlink"/>
          </w:rPr>
          <w:t>https://smartxprokits.in/projects/</w:t>
        </w:r>
      </w:hyperlink>
    </w:p>
    <w:p w:rsidR="00F15762" w:rsidRDefault="00F15762" w:rsidP="00F1576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F15762" w:rsidRDefault="00802C07" w:rsidP="00F1576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1576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F15762" w:rsidRPr="00F15762" w:rsidRDefault="00F15762" w:rsidP="00F157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5762" w:rsidRPr="00F15762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5762"/>
    <w:rsid w:val="000E18EF"/>
    <w:rsid w:val="00802C07"/>
    <w:rsid w:val="00C47F5C"/>
    <w:rsid w:val="00F1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762"/>
    <w:rPr>
      <w:color w:val="0000FF" w:themeColor="hyperlink"/>
      <w:u w:val="single"/>
    </w:rPr>
  </w:style>
  <w:style w:type="paragraph" w:customStyle="1" w:styleId="normal0">
    <w:name w:val="normal"/>
    <w:rsid w:val="00F15762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2021-05-28T08:54:00Z</dcterms:created>
  <dcterms:modified xsi:type="dcterms:W3CDTF">2021-05-28T09:01:00Z</dcterms:modified>
</cp:coreProperties>
</file>